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057932" w:rsidR="00C23C04" w:rsidRDefault="00647D2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23, 2028 - April 29,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154164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9D708E4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A85BA5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F837209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A8BA7C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949D81E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EAE693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8DF8B7A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2ED8B7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DF5B97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87F3CF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F66C113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65D2A1" w:rsidR="00BD75D0" w:rsidRPr="005718BD" w:rsidRDefault="00647D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24B27C9" w:rsidR="00C315FD" w:rsidRPr="005478FF" w:rsidRDefault="00647D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7D2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47D2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