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197B21" w:rsidR="00C23C04" w:rsidRDefault="00675C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17, 2028 - January 23,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92F8C7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15142D0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02A438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59903F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BAF9FD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56ADAD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C6B330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8D887CB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343286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B0C3A71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A2914C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024D766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FFDF05" w:rsidR="00BD75D0" w:rsidRPr="005718BD" w:rsidRDefault="00675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DCB3EF0" w:rsidR="00C315FD" w:rsidRPr="005478FF" w:rsidRDefault="00675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5C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5C8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