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0FDCAE" w:rsidR="00C23C04" w:rsidRDefault="00004B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14, 2027 - November 20,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2CCA0D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8F3AF7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A2D6AA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D19D058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039A85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0A215A3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2F0BC0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B0C03E2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1952E3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2E261F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80E8D3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C94DB03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DDC4F8" w:rsidR="00BD75D0" w:rsidRPr="005718BD" w:rsidRDefault="00004B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260688" w:rsidR="00C315FD" w:rsidRPr="005478FF" w:rsidRDefault="00004B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4B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4B1F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