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4F19ED" w:rsidR="00C23C04" w:rsidRDefault="00427B4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30, 2026 - April 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2BD493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FB2CC43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E23898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3AAB83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CC943B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79F0F8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BFDC09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95F670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F54CEA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4DC2066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E9C7EC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6CC048F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5C0C38" w:rsidR="00BD75D0" w:rsidRPr="005718BD" w:rsidRDefault="00427B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C0CB5CA" w:rsidR="00C315FD" w:rsidRPr="005478FF" w:rsidRDefault="00427B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7B4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7B4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