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9B7157" w:rsidR="00C23C04" w:rsidRDefault="00576BA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1, 2026 - March 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8BC25D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D1651D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65833D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1BEEAE0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CDFE4C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E98E21E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226260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153FA6F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703E52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AB26C1D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5005E2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0F88D3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E26425" w:rsidR="00BD75D0" w:rsidRPr="005718BD" w:rsidRDefault="00576B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92BDEFB" w:rsidR="00C315FD" w:rsidRPr="005478FF" w:rsidRDefault="00576B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6BA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76BA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