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C3D352" w:rsidR="00C23C04" w:rsidRDefault="00601E2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5, 2026 - January 11,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262EC3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C6545D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3982AB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42D878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57B299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C772A0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5FA287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9B8554B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C07787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09FA20A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64BDC7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BF49D5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56C3EE" w:rsidR="00BD75D0" w:rsidRPr="005718BD" w:rsidRDefault="00601E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DC6F38F" w:rsidR="00C315FD" w:rsidRPr="005478FF" w:rsidRDefault="00601E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1E2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01E2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