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EAE9E6" w:rsidR="00C23C04" w:rsidRDefault="003A31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13, 2025 - April 19,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B957FF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B50CD1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B814D1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8F84B0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6CAF157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E285543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ED78FF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FCC5C2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F6E1873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8FFCC03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17DE43C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40F41F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DDBAF3" w:rsidR="00BD75D0" w:rsidRPr="005718BD" w:rsidRDefault="003A3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578A870" w:rsidR="00C315FD" w:rsidRPr="005478FF" w:rsidRDefault="003A3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31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A318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