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33AFA8" w:rsidR="00C23C04" w:rsidRDefault="005E49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29, 2024 - January 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5317297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4C38516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51D33A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7CF0DC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8B743A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C79B7DF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25D792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C949949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AA307B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B64073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466DD9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01EA24E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FD8242" w:rsidR="00BD75D0" w:rsidRPr="005718BD" w:rsidRDefault="005E4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4048CF" w:rsidR="00C315FD" w:rsidRPr="005478FF" w:rsidRDefault="005E4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49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49E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