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C27995" w:rsidR="00C23C04" w:rsidRDefault="000C16C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15, 2024 - September 21,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0FAD29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056CB2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E42E80A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CCBF284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B22CEB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2170B0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A4E046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709A490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403079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CE4C611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239D88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A8F3FBB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34BAF4" w:rsidR="00BD75D0" w:rsidRPr="005718BD" w:rsidRDefault="000C16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2264A9" w:rsidR="00C315FD" w:rsidRPr="005478FF" w:rsidRDefault="000C16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16C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16C9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