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487E6C" w:rsidR="00C23C04" w:rsidRDefault="0084000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31, 2023 - January 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06594A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926132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158702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B164C4A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CCC3AB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8AC3E82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FA84C1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6A58C3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E740B4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55F0229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8B59D1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423B672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B52F404" w:rsidR="00BD75D0" w:rsidRPr="005718BD" w:rsidRDefault="00840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F764837" w:rsidR="00C315FD" w:rsidRPr="005478FF" w:rsidRDefault="0084000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4000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4000A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