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FE505FD" w:rsidR="002E6009" w:rsidRPr="002E6009" w:rsidRDefault="00B46BF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26, 2030 - September 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238B483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735690B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C3E953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07E2628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D71D8F0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A88950A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DF2E8C" w:rsidR="002E6009" w:rsidRPr="002E6009" w:rsidRDefault="00B46BF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F50F034" w:rsidR="00BC664A" w:rsidRPr="002E6009" w:rsidRDefault="00B46BF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CB9FAD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7271FBC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E04E800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B8D8EFA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145832E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16F186C" w:rsidR="00BC664A" w:rsidRPr="002E6009" w:rsidRDefault="00B46B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46BFB" w:rsidRPr="002E6009" w:rsidRDefault="00B46BF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46BFB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