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B01628" w:rsidR="002E6009" w:rsidRPr="002E6009" w:rsidRDefault="00D32AB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9, 2030 - June 15,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89AAD1D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9806ED8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ABCC8B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4A2407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929AA0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5B8FA22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63BC33" w:rsidR="002E6009" w:rsidRPr="002E6009" w:rsidRDefault="00D32AB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E493D18" w:rsidR="00BC664A" w:rsidRPr="002E6009" w:rsidRDefault="00D32AB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AE8B37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DE5181A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5A5395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73D2436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25419A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5B14194" w:rsidR="00BC664A" w:rsidRPr="002E6009" w:rsidRDefault="00D32AB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32AB2" w:rsidRPr="002E6009" w:rsidRDefault="00D32AB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2AB2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