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F4A3568" w:rsidR="002E6009" w:rsidRPr="002E6009" w:rsidRDefault="007B1AF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20, 2030 - May 26,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F7647A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4DE5855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DA365E3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676DDEF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35BB50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F733197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1D4B8CD" w:rsidR="002E6009" w:rsidRPr="002E6009" w:rsidRDefault="007B1AF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9C225E5" w:rsidR="00BC664A" w:rsidRPr="002E6009" w:rsidRDefault="007B1AF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DDE060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1FD18B2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5728987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1A8AF42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F34683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AFE7321" w:rsidR="00BC664A" w:rsidRPr="002E6009" w:rsidRDefault="007B1A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7B1AFB" w:rsidRPr="002E6009" w:rsidRDefault="007B1AF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1AFB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