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F4C614" w:rsidR="002E6009" w:rsidRPr="002E6009" w:rsidRDefault="001E49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19, 2030 - May 25,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A95B7E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035F8B8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E8C32C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99A0E6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FF7E51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38EF7BC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15D46D" w:rsidR="002E6009" w:rsidRPr="002E6009" w:rsidRDefault="001E49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F6AAF06" w:rsidR="00BC664A" w:rsidRPr="002E6009" w:rsidRDefault="001E49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D308D7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5B316E6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7FB952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58A07F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AF5158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B51CE9" w:rsidR="00BC664A" w:rsidRPr="002E6009" w:rsidRDefault="001E4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E49A7" w:rsidRPr="002E6009" w:rsidRDefault="001E49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E49A7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