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677A87" w:rsidR="002E6009" w:rsidRPr="002E6009" w:rsidRDefault="00FD0D1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17, 2030 - March 23,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0FB7460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ACF298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D22E19B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04A14BB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3DED1A2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3C797FB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2026A0D" w:rsidR="002E6009" w:rsidRPr="002E6009" w:rsidRDefault="00FD0D1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E6D4CFA" w:rsidR="00BC664A" w:rsidRPr="002E6009" w:rsidRDefault="00FD0D1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D4356F9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08AC32C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B14363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B7C3FAB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D7021F0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3BE7D25" w:rsidR="00BC664A" w:rsidRPr="002E6009" w:rsidRDefault="00FD0D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D0D18" w:rsidRPr="002E6009" w:rsidRDefault="00FD0D1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0D18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