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CFBCED" w:rsidR="002E6009" w:rsidRPr="002E6009" w:rsidRDefault="0005493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3, 2030 - February 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248EFD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1A83F6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573817A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CB535E2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7C6A0E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030A705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730894" w:rsidR="002E6009" w:rsidRPr="002E6009" w:rsidRDefault="0005493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A47BC19" w:rsidR="00BC664A" w:rsidRPr="002E6009" w:rsidRDefault="0005493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D41F61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CCA4BD7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9D288E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2CEA0F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0DE1A9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9DEB90" w:rsidR="00BC664A" w:rsidRPr="002E6009" w:rsidRDefault="0005493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54938" w:rsidRPr="002E6009" w:rsidRDefault="0005493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54938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