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A244C9" w:rsidR="002E6009" w:rsidRPr="002E6009" w:rsidRDefault="009B11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16, 2029 - September 22,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1DA095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D10125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0AA1BD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BD31CF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C306C9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98E7C2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269841" w:rsidR="002E6009" w:rsidRPr="002E6009" w:rsidRDefault="009B11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9D46C9" w:rsidR="00BC664A" w:rsidRPr="002E6009" w:rsidRDefault="009B11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8D719A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84D3841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E4B021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E02EA1E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52F5A6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A8CF33" w:rsidR="00BC664A" w:rsidRPr="002E6009" w:rsidRDefault="009B1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B11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B11F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