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FA95272" w:rsidR="002E6009" w:rsidRPr="002E6009" w:rsidRDefault="00D5068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23, 2029 - April 29,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4F20CC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1E044CE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3AAAC0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C1CC708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C11C0C9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5F2409A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5F5DAF" w:rsidR="002E6009" w:rsidRPr="002E6009" w:rsidRDefault="00D5068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DD9B226" w:rsidR="00BC664A" w:rsidRPr="002E6009" w:rsidRDefault="00D5068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B624B1B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1A0D50F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1E7962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11552A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875DFC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FA36CB0" w:rsidR="00BC664A" w:rsidRPr="002E6009" w:rsidRDefault="00D506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5068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5068D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