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B65761" w:rsidR="002E6009" w:rsidRPr="002E6009" w:rsidRDefault="00AB1D4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19, 2029 - February 25,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0C2982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6787EF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37F604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2E62EBE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C866134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AC5C2F6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B1DBB7" w:rsidR="002E6009" w:rsidRPr="002E6009" w:rsidRDefault="00AB1D4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5E43C61" w:rsidR="00BC664A" w:rsidRPr="002E6009" w:rsidRDefault="00AB1D4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A2D2A1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CB15EC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D34638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05D8C0A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26C6D4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3F3362" w:rsidR="00BC664A" w:rsidRPr="002E6009" w:rsidRDefault="00AB1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B1D4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B1D41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