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A41D657" w:rsidR="002E6009" w:rsidRPr="002E6009" w:rsidRDefault="007E65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2, 2028 - October 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8D10A2E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738110A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C8B082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777A236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3C7926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17D7A6A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734D1C" w:rsidR="002E6009" w:rsidRPr="002E6009" w:rsidRDefault="007E65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BC3500" w:rsidR="00BC664A" w:rsidRPr="002E6009" w:rsidRDefault="007E65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147AC96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9DABEA1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B2CFB2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2983659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17BB57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A9DC951" w:rsidR="00BC664A" w:rsidRPr="002E6009" w:rsidRDefault="007E6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65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658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