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FD5DA4B" w:rsidR="002E6009" w:rsidRPr="002E6009" w:rsidRDefault="00DC2FE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27, 2028 - September 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9141D15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D4E2014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B7386A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1910080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19AE5D6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B776E13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03706C0" w:rsidR="002E6009" w:rsidRPr="002E6009" w:rsidRDefault="00DC2FE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D5E994D" w:rsidR="00BC664A" w:rsidRPr="002E6009" w:rsidRDefault="00DC2FE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E75317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B3EAE5F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96BC77B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32F6DDB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AD3C17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04FCD07" w:rsidR="00BC664A" w:rsidRPr="002E6009" w:rsidRDefault="00DC2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C2FE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C2FE5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