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68A6029" w:rsidR="002E6009" w:rsidRPr="002E6009" w:rsidRDefault="00FB7B0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1, 2028 - May 7,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2B00211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621C1DC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F45B10F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0533AB7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87761C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0105B23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AC3728C" w:rsidR="002E6009" w:rsidRPr="002E6009" w:rsidRDefault="00FB7B0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0C8D192" w:rsidR="00BC664A" w:rsidRPr="002E6009" w:rsidRDefault="00FB7B0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107B71B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2E24BC0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27CAC4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B53FEC8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6375A3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35F76F2" w:rsidR="00BC664A" w:rsidRPr="002E6009" w:rsidRDefault="00FB7B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B7B0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B7B04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