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CC63CA" w:rsidR="002E6009" w:rsidRPr="002E6009" w:rsidRDefault="000A3E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13, 2028 - March 19,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919F49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9C925C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7A7864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81D97F8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DDBDA1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638F5E0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D98421" w:rsidR="002E6009" w:rsidRPr="002E6009" w:rsidRDefault="000A3E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D3A45D" w:rsidR="00BC664A" w:rsidRPr="002E6009" w:rsidRDefault="000A3E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FAC422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EC26597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80B8DD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592940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77D2F9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D10C13" w:rsidR="00BC664A" w:rsidRPr="002E6009" w:rsidRDefault="000A3E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A3E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3EE9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