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C49A913" w:rsidR="002E6009" w:rsidRPr="002E6009" w:rsidRDefault="001A5F6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6, 2027 - December 12,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0A1481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13D18B6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6C5879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5CE48C5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90999B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DFF0504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2E0BBDE" w:rsidR="002E6009" w:rsidRPr="002E6009" w:rsidRDefault="001A5F6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034D3D8" w:rsidR="00BC664A" w:rsidRPr="002E6009" w:rsidRDefault="001A5F6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211B33A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665D41B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541BFFA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1D091BA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C552C3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B54A117" w:rsidR="00BC664A" w:rsidRPr="002E6009" w:rsidRDefault="001A5F6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A5F6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A5F6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