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1733D9" w:rsidR="002E6009" w:rsidRPr="002E6009" w:rsidRDefault="006A67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23, 2027 - August 29,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87A131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F9367BD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F5716C9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54C1B7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960658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E5743A3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3DF172" w:rsidR="002E6009" w:rsidRPr="002E6009" w:rsidRDefault="006A67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22208F" w:rsidR="00BC664A" w:rsidRPr="002E6009" w:rsidRDefault="006A67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E8C926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8AF4A6C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DF459A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4142520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10CE6C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587513" w:rsidR="00BC664A" w:rsidRPr="002E6009" w:rsidRDefault="006A67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A67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A67A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