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8747246" w:rsidR="002E6009" w:rsidRPr="002E6009" w:rsidRDefault="005E41E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14, 2027 - February 20,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BB1DC8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66CD7F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07CBAE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DFBDF7F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768249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80BED8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B9284A" w:rsidR="002E6009" w:rsidRPr="002E6009" w:rsidRDefault="005E41E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CEEBEB" w:rsidR="00BC664A" w:rsidRPr="002E6009" w:rsidRDefault="005E41E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022DD9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2F84523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F787E5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880B0C2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800010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BD2D45A" w:rsidR="00BC664A" w:rsidRPr="002E6009" w:rsidRDefault="005E41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E41E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E41E0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