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D8B317" w:rsidR="002E6009" w:rsidRPr="002E6009" w:rsidRDefault="000E26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3, 2026 - August 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22BEFE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FE2912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A01784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6A9D87E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A44788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DEE2C24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C72CBF" w:rsidR="002E6009" w:rsidRPr="002E6009" w:rsidRDefault="000E26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2FB3470" w:rsidR="00BC664A" w:rsidRPr="002E6009" w:rsidRDefault="000E26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D4DDE1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332A24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426FF1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D7ED32E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8106C5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CCC2821" w:rsidR="00BC664A" w:rsidRPr="002E6009" w:rsidRDefault="000E26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26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265C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