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62C412A" w:rsidR="002E6009" w:rsidRPr="002E6009" w:rsidRDefault="004B365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29, 2026 - July 5,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CC54E09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995C967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C9EB9AE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AC81152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42B576C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FAEA65C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94EAFB6" w:rsidR="002E6009" w:rsidRPr="002E6009" w:rsidRDefault="004B365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467A53A" w:rsidR="00BC664A" w:rsidRPr="002E6009" w:rsidRDefault="004B365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548E4E5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8080842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ED10548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B644722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5CBFD3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2F72A3D" w:rsidR="00BC664A" w:rsidRPr="002E6009" w:rsidRDefault="004B365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B365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B3657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