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E8CF11E" w:rsidR="002E6009" w:rsidRPr="002E6009" w:rsidRDefault="005B35E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27, 2026 - May 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D0C086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01EB2C0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BB0053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D4E5346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B6FB9C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37AFF60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3053B7" w:rsidR="002E6009" w:rsidRPr="002E6009" w:rsidRDefault="005B35E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53EF687" w:rsidR="00BC664A" w:rsidRPr="002E6009" w:rsidRDefault="005B35E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697D28D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C436EEB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1211E53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39F5736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1D6EA6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AF7BC1E" w:rsidR="00BC664A" w:rsidRPr="002E6009" w:rsidRDefault="005B35E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B35E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B35E0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