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477B044" w:rsidR="002E6009" w:rsidRPr="002E6009" w:rsidRDefault="0085264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17, 2025 - November 23,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F38E23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A8F9311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403CDB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E82AAC3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D53F064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7CD75DA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C89C5DA" w:rsidR="002E6009" w:rsidRPr="002E6009" w:rsidRDefault="0085264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3762387" w:rsidR="00BC664A" w:rsidRPr="002E6009" w:rsidRDefault="0085264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C4060E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38544DF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57DB320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3D2ED70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AC466EB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599A889" w:rsidR="00BC664A" w:rsidRPr="002E6009" w:rsidRDefault="008526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5264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5264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