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F39EEB" w:rsidR="002E6009" w:rsidRPr="002E6009" w:rsidRDefault="000B6CC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22, 2025 - September 28,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140E2AA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C097842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AB1F6C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6111C13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EC2621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A896290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2B17B7D" w:rsidR="002E6009" w:rsidRPr="002E6009" w:rsidRDefault="000B6CC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D65C0E6" w:rsidR="00BC664A" w:rsidRPr="002E6009" w:rsidRDefault="000B6CC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D57069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E0A319E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3072F6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B0F533A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BFD9DD6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814DBDD" w:rsidR="00BC664A" w:rsidRPr="002E6009" w:rsidRDefault="000B6C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B6CC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B6CC0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