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1ACB04" w:rsidR="002E6009" w:rsidRPr="002E6009" w:rsidRDefault="00D33C6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13, 2025 - July 19,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030749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A4E80C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B32CE1A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CD8C9F2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DD882DD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C1C1C48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4A7D99" w:rsidR="002E6009" w:rsidRPr="002E6009" w:rsidRDefault="00D33C6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8099C6" w:rsidR="00BC664A" w:rsidRPr="002E6009" w:rsidRDefault="00D33C6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AEEEF7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942DBB3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0C541A8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AFF5A6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1012F11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4A61760" w:rsidR="00BC664A" w:rsidRPr="002E6009" w:rsidRDefault="00D33C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33C6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33C6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