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DE2F88" w:rsidR="002E6009" w:rsidRPr="002E6009" w:rsidRDefault="0017233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16, 2025 - February 22,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9B1E72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A7E2AA9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437858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46A126E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954E35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7051EE1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776BB19" w:rsidR="002E6009" w:rsidRPr="002E6009" w:rsidRDefault="0017233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0056D6" w:rsidR="00BC664A" w:rsidRPr="002E6009" w:rsidRDefault="0017233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CAEA1A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70F603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061F26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8BFD4F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35F324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8DFB26" w:rsidR="00BC664A" w:rsidRPr="002E6009" w:rsidRDefault="001723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233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2339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