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13D7B0" w:rsidR="002E6009" w:rsidRPr="002E6009" w:rsidRDefault="0045288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23, 2024 - June 29,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35159E6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451FD6E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66214A4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7F39CCF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DB948E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68B9D1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A1B6F8" w:rsidR="002E6009" w:rsidRPr="002E6009" w:rsidRDefault="0045288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0FDDBD6" w:rsidR="00BC664A" w:rsidRPr="002E6009" w:rsidRDefault="0045288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AEE0A6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56E87A4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6AD797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F0C3FF1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424ABE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38FDCAD" w:rsidR="00BC664A" w:rsidRPr="002E6009" w:rsidRDefault="0045288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5288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52881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