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32DDEE8" w:rsidR="002E6009" w:rsidRPr="002E6009" w:rsidRDefault="0086596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31, 2024 - April 6,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1526BDC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AEEE89B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667D91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9AD7E06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914409D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0D4605E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A00413" w:rsidR="002E6009" w:rsidRPr="002E6009" w:rsidRDefault="0086596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720E5C5" w:rsidR="00BC664A" w:rsidRPr="002E6009" w:rsidRDefault="0086596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5CCDA90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76837AD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930771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5A31377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AEA8581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BE1F3CC" w:rsidR="00BC664A" w:rsidRPr="002E6009" w:rsidRDefault="0086596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6596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6596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