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BC872BF" w:rsidR="002E6009" w:rsidRPr="002E6009" w:rsidRDefault="002516B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29, 2024 - February 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2818704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8BC9B5F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19D6F9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C8AF606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8896FA0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F69F68F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9603989" w:rsidR="002E6009" w:rsidRPr="002E6009" w:rsidRDefault="002516B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FB06A92" w:rsidR="00BC664A" w:rsidRPr="002E6009" w:rsidRDefault="002516B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4FB8EFD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3FF41E0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F476A7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7B15A42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FF98363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2CF14C4" w:rsidR="00BC664A" w:rsidRPr="002E6009" w:rsidRDefault="002516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516B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516BC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