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52304ED" w:rsidR="002E6009" w:rsidRPr="002E6009" w:rsidRDefault="00A42F4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18, 2023 - September 24,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9701A6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DCB1367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8AD4BF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E748B66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5A7BF6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713E83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8057445" w:rsidR="002E6009" w:rsidRPr="002E6009" w:rsidRDefault="00A42F4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85B37A8" w:rsidR="00BC664A" w:rsidRPr="002E6009" w:rsidRDefault="00A42F4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D4EFB5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0A5911A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CAD161C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E0277BD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770191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2B3DC8" w:rsidR="00BC664A" w:rsidRPr="002E6009" w:rsidRDefault="00A42F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2F4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2F4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