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300647" w:rsidR="002E6009" w:rsidRPr="002E6009" w:rsidRDefault="005E381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31, 2023 - August 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D74240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BF302D6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A34547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0F29B75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3F06D8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A649ED5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826572" w:rsidR="002E6009" w:rsidRPr="002E6009" w:rsidRDefault="005E381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6BAC15" w:rsidR="00BC664A" w:rsidRPr="002E6009" w:rsidRDefault="005E381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3ED4BD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EC268C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53D2883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39460B7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3A9EA2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927A60A" w:rsidR="00BC664A" w:rsidRPr="002E6009" w:rsidRDefault="005E38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E381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E381D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