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B13630" w:rsidR="002E6009" w:rsidRPr="002E6009" w:rsidRDefault="0015292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26, 2023 - April 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E50D4F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CDDA7A9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ECB38D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3E9E704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502490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5A7B7F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C562BA" w:rsidR="002E6009" w:rsidRPr="002E6009" w:rsidRDefault="0015292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38B415" w:rsidR="00BC664A" w:rsidRPr="002E6009" w:rsidRDefault="0015292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DBDC311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AB69B28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EF76EC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C50AB14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823B57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22CA587" w:rsidR="00BC664A" w:rsidRPr="002E6009" w:rsidRDefault="00152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5292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52927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