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29CB27" w:rsidR="002E6009" w:rsidRPr="002E6009" w:rsidRDefault="005C48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19, 2023 - February 25,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78D2103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D32BF93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6AB092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0744674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59260F6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6B187C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093BA7" w:rsidR="002E6009" w:rsidRPr="002E6009" w:rsidRDefault="005C48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FE4A983" w:rsidR="00BC664A" w:rsidRPr="002E6009" w:rsidRDefault="005C48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01D6D5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60419EF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79CFA90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E9D4CB0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C35CDC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7508EA0" w:rsidR="00BC664A" w:rsidRPr="002E6009" w:rsidRDefault="005C48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C48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C48BC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