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3B8D17A" w:rsidR="002E6009" w:rsidRPr="002E6009" w:rsidRDefault="00E83C7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31, 2022 - August 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B006E33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2A94021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C94624E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8282E21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EB671F4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883656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CFCF2D" w:rsidR="002E6009" w:rsidRPr="002E6009" w:rsidRDefault="00E83C7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4402465" w:rsidR="00BC664A" w:rsidRPr="002E6009" w:rsidRDefault="00E83C7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B7503D1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14DF91D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D44C8F7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4FF29C9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8DB2DE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1013DD2" w:rsidR="00BC664A" w:rsidRPr="002E6009" w:rsidRDefault="00E83C7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E83C7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83C75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