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6DF01A3" w:rsidR="002E6009" w:rsidRPr="002E6009" w:rsidRDefault="001B104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13, 2022 - March 19,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6A65CA1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7CA80D4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0EE587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3C3EF76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A0CC484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7E8580E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9A910C9" w:rsidR="002E6009" w:rsidRPr="002E6009" w:rsidRDefault="001B104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B8B9413" w:rsidR="00BC664A" w:rsidRPr="002E6009" w:rsidRDefault="001B104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5E25B8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2D0DE73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1FB509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2EE3147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4A97129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2600732" w:rsidR="00BC664A" w:rsidRPr="002E6009" w:rsidRDefault="001B10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B104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B104F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