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81B53A" w:rsidR="002E6009" w:rsidRPr="002E6009" w:rsidRDefault="0074535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5, 2021 - December 11,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004D39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2F00B01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F1C6B5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F095844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488191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A183E4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160D49F" w:rsidR="002E6009" w:rsidRPr="002E6009" w:rsidRDefault="0074535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75FCB9" w:rsidR="00BC664A" w:rsidRPr="002E6009" w:rsidRDefault="0074535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6A4638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F124A4E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4A8AC4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641853C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3470B7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279F8B4" w:rsidR="00BC664A" w:rsidRPr="002E6009" w:rsidRDefault="00745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4535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4535F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