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2129B25" w:rsidR="002E6009" w:rsidRPr="002E6009" w:rsidRDefault="00876AF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5, 2021 - April 11,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F76ADD1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6F86E97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870D6C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0B4BFE4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82F3D92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B020DB3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ADFFC9" w:rsidR="002E6009" w:rsidRPr="002E6009" w:rsidRDefault="00876AF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8D0E23C" w:rsidR="00BC664A" w:rsidRPr="002E6009" w:rsidRDefault="00876AF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0CDC47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882C65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55954B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9475772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954864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0420C1F" w:rsidR="00BC664A" w:rsidRPr="002E6009" w:rsidRDefault="00876A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6AF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6AF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