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095B5A" w:rsidR="002E6009" w:rsidRPr="002E6009" w:rsidRDefault="00146C5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15, 2020 - November 21,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BCF23F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9CD15E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8976CB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05E600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C51E87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C6D579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8DE287" w:rsidR="002E6009" w:rsidRPr="002E6009" w:rsidRDefault="00146C5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AEB479" w:rsidR="00BC664A" w:rsidRPr="002E6009" w:rsidRDefault="00146C5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2F2119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3F7CB4B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ED554D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4457184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4C6174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962872" w:rsidR="00BC664A" w:rsidRPr="002E6009" w:rsidRDefault="00146C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46C5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46C5B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