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1B5BA98" w:rsidR="002E6009" w:rsidRPr="002E6009" w:rsidRDefault="00DA249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2, 2019 - December 8,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C5C70F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4B4887E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635D66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D4A7EE2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C3B544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40A30F1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2F522E" w:rsidR="002E6009" w:rsidRPr="002E6009" w:rsidRDefault="00DA249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B8B6211" w:rsidR="00BC664A" w:rsidRPr="002E6009" w:rsidRDefault="00DA249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D9FAF7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7ABBE72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F477F21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B896AF4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6BEFE6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F1DDC01" w:rsidR="00BC664A" w:rsidRPr="002E6009" w:rsidRDefault="00DA24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A249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A249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