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6D88D2" w:rsidR="00E66CAD" w:rsidRPr="00B32D09" w:rsidRDefault="007E001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8, 2030 - September 14,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5A65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001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B3D62E" w:rsidR="008A7A6A" w:rsidRPr="00B32D09" w:rsidRDefault="007E00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CEED6C" w:rsidR="00611FFE" w:rsidRPr="00B32D09" w:rsidRDefault="007E001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BB75EE" w:rsidR="00AA6673" w:rsidRPr="00B32D09" w:rsidRDefault="007E00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BDD7DA" w:rsidR="002E5988" w:rsidRDefault="007E001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7469CE4" w:rsidR="00AA6673" w:rsidRPr="00B32D09" w:rsidRDefault="007E001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36D880" w:rsidR="001F326D" w:rsidRDefault="007E001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7D522E" w:rsidR="00AA6673" w:rsidRPr="00B32D09" w:rsidRDefault="007E001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856906" w:rsidR="00122589" w:rsidRDefault="007E001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1756057" w:rsidR="00AA6673" w:rsidRPr="00B32D09" w:rsidRDefault="007E001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AED8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E001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D11983" w:rsidR="00AA6673" w:rsidRPr="00B32D09" w:rsidRDefault="007E00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6B45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001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6BD214A" w:rsidR="00AA6673" w:rsidRPr="00B32D09" w:rsidRDefault="007E00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E001D" w:rsidRDefault="007E001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001D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