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8AF3F7A" w:rsidR="00E66CAD" w:rsidRPr="00B32D09" w:rsidRDefault="000B205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12, 2029 - November 18,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75B1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205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A8690AD" w:rsidR="008A7A6A" w:rsidRPr="00B32D09" w:rsidRDefault="000B20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6A7CF5" w:rsidR="00611FFE" w:rsidRPr="00B32D09" w:rsidRDefault="000B205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0706AAD" w:rsidR="00AA6673" w:rsidRPr="00B32D09" w:rsidRDefault="000B20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3E1310" w:rsidR="002E5988" w:rsidRDefault="000B205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D741622" w:rsidR="00AA6673" w:rsidRPr="00B32D09" w:rsidRDefault="000B205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7FCED95" w:rsidR="001F326D" w:rsidRDefault="000B205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14940C8" w:rsidR="00AA6673" w:rsidRPr="00B32D09" w:rsidRDefault="000B205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3D7D3A" w:rsidR="00122589" w:rsidRDefault="000B205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3252A8B" w:rsidR="00AA6673" w:rsidRPr="00B32D09" w:rsidRDefault="000B205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AD7A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205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01D3728" w:rsidR="00AA6673" w:rsidRPr="00B32D09" w:rsidRDefault="000B20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F795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205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9CC70EA" w:rsidR="00AA6673" w:rsidRPr="00B32D09" w:rsidRDefault="000B20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205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2051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