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82F4186" w:rsidR="00E66CAD" w:rsidRPr="00B32D09" w:rsidRDefault="00022BE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14, 2029 - January 20,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A3BA5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22BE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1E80B09" w:rsidR="008A7A6A" w:rsidRPr="00B32D09" w:rsidRDefault="00022B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24D7B89" w:rsidR="00611FFE" w:rsidRPr="00B32D09" w:rsidRDefault="00022BE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8F41E26" w:rsidR="00AA6673" w:rsidRPr="00B32D09" w:rsidRDefault="00022B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10C1E31" w:rsidR="002E5988" w:rsidRDefault="00022BE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C83C514" w:rsidR="00AA6673" w:rsidRPr="00B32D09" w:rsidRDefault="00022BE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1766D48" w:rsidR="001F326D" w:rsidRDefault="00022BE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12C8829" w:rsidR="00AA6673" w:rsidRPr="00B32D09" w:rsidRDefault="00022BE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6377580" w:rsidR="00122589" w:rsidRDefault="00022BE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80EC6BE" w:rsidR="00AA6673" w:rsidRPr="00B32D09" w:rsidRDefault="00022BE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5D3D9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22BE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756C3A4" w:rsidR="00AA6673" w:rsidRPr="00B32D09" w:rsidRDefault="00022B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3EBDF9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22BE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50EDB25" w:rsidR="00AA6673" w:rsidRPr="00B32D09" w:rsidRDefault="00022B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22BE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2BE8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