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A223C59" w:rsidR="00E66CAD" w:rsidRPr="00B32D09" w:rsidRDefault="008733C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30, 2028 - August 5,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777BB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733C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D7B1E4E" w:rsidR="008A7A6A" w:rsidRPr="00B32D09" w:rsidRDefault="008733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894D131" w:rsidR="00611FFE" w:rsidRPr="00B32D09" w:rsidRDefault="008733C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8A43DDD" w:rsidR="00AA6673" w:rsidRPr="00B32D09" w:rsidRDefault="008733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AC7DD57" w:rsidR="002E5988" w:rsidRDefault="008733C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5296D55" w:rsidR="00AA6673" w:rsidRPr="00B32D09" w:rsidRDefault="008733C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BD0CFE4" w:rsidR="001F326D" w:rsidRDefault="008733C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2C0096C" w:rsidR="00AA6673" w:rsidRPr="00B32D09" w:rsidRDefault="008733C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C69E787" w:rsidR="00122589" w:rsidRDefault="008733C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7590422" w:rsidR="00AA6673" w:rsidRPr="00B32D09" w:rsidRDefault="008733C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C1D15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733C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3E574EB" w:rsidR="00AA6673" w:rsidRPr="00B32D09" w:rsidRDefault="008733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C7095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733C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580D1EE" w:rsidR="00AA6673" w:rsidRPr="00B32D09" w:rsidRDefault="008733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733C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733C1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